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FE905EF" w14:textId="77777777" w:rsidR="00BA3945" w:rsidRDefault="0066574D">
      <w:pPr>
        <w:spacing w:line="348" w:lineRule="auto"/>
        <w:jc w:val="center"/>
        <w:rPr>
          <w:rFonts w:ascii="Questrial" w:eastAsia="Questrial" w:hAnsi="Questrial" w:cs="Questrial"/>
          <w:b/>
          <w:bCs/>
          <w:color w:val="000000"/>
          <w:sz w:val="24"/>
          <w:szCs w:val="24"/>
        </w:rPr>
      </w:pPr>
      <w:r>
        <w:rPr>
          <w:rFonts w:ascii="Questrial" w:eastAsia="Questrial" w:hAnsi="Questrial" w:cs="Questrial"/>
          <w:b/>
          <w:bCs/>
          <w:sz w:val="24"/>
          <w:szCs w:val="24"/>
        </w:rPr>
        <w:t>Advert - Teaching Assistant - Enhanced Resourced Provision</w:t>
      </w:r>
    </w:p>
    <w:p w14:paraId="19957CF1" w14:textId="77777777" w:rsidR="00BA3945" w:rsidRDefault="0066574D">
      <w:pPr>
        <w:spacing w:line="348" w:lineRule="auto"/>
        <w:rPr>
          <w:rFonts w:ascii="Questrial" w:eastAsia="Questrial" w:hAnsi="Questrial" w:cs="Questrial"/>
          <w:color w:val="000000"/>
        </w:rPr>
      </w:pPr>
      <w:r>
        <w:rPr>
          <w:rFonts w:ascii="Questrial" w:eastAsia="Questrial" w:hAnsi="Questrial" w:cs="Questrial"/>
          <w:b/>
          <w:bCs/>
        </w:rPr>
        <w:t>Position Details</w:t>
      </w:r>
      <w:r>
        <w:rPr>
          <w:rFonts w:ascii="Questrial" w:eastAsia="Questrial" w:hAnsi="Questrial" w:cs="Questrial"/>
          <w:b/>
          <w:bCs/>
          <w:color w:val="000000"/>
        </w:rPr>
        <w:t>:</w:t>
      </w:r>
      <w:r>
        <w:rPr>
          <w:rFonts w:ascii="Questrial" w:eastAsia="Questrial" w:hAnsi="Questrial" w:cs="Questrial"/>
          <w:color w:val="000000"/>
        </w:rPr>
        <w:t xml:space="preserve"> </w:t>
      </w:r>
    </w:p>
    <w:p w14:paraId="16E6D83C" w14:textId="77777777" w:rsidR="00BA3945" w:rsidRDefault="0066574D">
      <w:pPr>
        <w:spacing w:line="348" w:lineRule="auto"/>
        <w:rPr>
          <w:rFonts w:ascii="Questrial" w:eastAsia="Questrial" w:hAnsi="Questrial" w:cs="Questrial"/>
        </w:rPr>
      </w:pPr>
      <w:r>
        <w:rPr>
          <w:rFonts w:ascii="Questrial" w:eastAsia="Questrial" w:hAnsi="Questrial" w:cs="Questrial"/>
        </w:rPr>
        <w:t>1 x Teaching Assistant - Blossoms</w:t>
      </w:r>
    </w:p>
    <w:p w14:paraId="31022F7E" w14:textId="77777777" w:rsidR="00BA3945" w:rsidRDefault="0066574D">
      <w:pPr>
        <w:spacing w:line="348" w:lineRule="auto"/>
        <w:rPr>
          <w:rFonts w:ascii="Questrial" w:eastAsia="Questrial" w:hAnsi="Questrial" w:cs="Questrial"/>
        </w:rPr>
      </w:pPr>
      <w:r>
        <w:rPr>
          <w:rFonts w:ascii="Questrial" w:eastAsia="Questrial" w:hAnsi="Questrial" w:cs="Questrial"/>
        </w:rPr>
        <w:t>2 x Teaching Assistants - Meadows</w:t>
      </w:r>
      <w:r>
        <w:rPr>
          <w:rFonts w:ascii="Questrial" w:eastAsia="Questrial" w:hAnsi="Questrial" w:cs="Questrial"/>
          <w:color w:val="000000"/>
        </w:rPr>
        <w:br/>
      </w:r>
      <w:r>
        <w:rPr>
          <w:rFonts w:ascii="Questrial" w:eastAsia="Questrial" w:hAnsi="Questrial" w:cs="Questrial"/>
          <w:b/>
          <w:bCs/>
          <w:color w:val="000000"/>
        </w:rPr>
        <w:t>Payscale</w:t>
      </w:r>
      <w:r>
        <w:rPr>
          <w:rFonts w:ascii="Questrial" w:eastAsia="Questrial" w:hAnsi="Questrial" w:cs="Questrial"/>
          <w:color w:val="000000"/>
        </w:rPr>
        <w:t xml:space="preserve">: </w:t>
      </w:r>
      <w:r>
        <w:rPr>
          <w:rFonts w:ascii="Questrial" w:eastAsia="Questrial" w:hAnsi="Questrial" w:cs="Questrial"/>
        </w:rPr>
        <w:t>NJC  Points 6 to 9 - from £26001 FTE, plus SNA</w:t>
      </w:r>
    </w:p>
    <w:p w14:paraId="3BE4C95E" w14:textId="77777777" w:rsidR="00BA3945" w:rsidRDefault="0066574D">
      <w:pPr>
        <w:rPr>
          <w:rFonts w:ascii="Questrial" w:eastAsia="Questrial" w:hAnsi="Questrial" w:cs="Questrial"/>
        </w:rPr>
      </w:pPr>
      <w:r>
        <w:rPr>
          <w:rFonts w:ascii="Questrial" w:eastAsia="Questrial" w:hAnsi="Questrial" w:cs="Questrial"/>
          <w:b/>
          <w:bCs/>
        </w:rPr>
        <w:t>Actual hours</w:t>
      </w:r>
      <w:r>
        <w:rPr>
          <w:rFonts w:ascii="Questrial" w:eastAsia="Questrial" w:hAnsi="Questrial" w:cs="Questrial"/>
        </w:rPr>
        <w:t>: 32.5 hours per week, Term-time only plus 5 days - fixed term until 31.8.202</w:t>
      </w:r>
      <w:r>
        <w:rPr>
          <w:rFonts w:ascii="Questrial" w:eastAsia="Questrial" w:hAnsi="Questrial" w:cs="Questrial"/>
        </w:rPr>
        <w:t>7</w:t>
      </w:r>
      <w:r>
        <w:rPr>
          <w:rFonts w:ascii="Questrial" w:eastAsia="Questrial" w:hAnsi="Questrial" w:cs="Questrial"/>
        </w:rPr>
        <w:t xml:space="preserve"> initially</w:t>
      </w:r>
    </w:p>
    <w:p w14:paraId="530DF7C2" w14:textId="77777777" w:rsidR="00BA3945" w:rsidRDefault="0066574D">
      <w:pPr>
        <w:widowControl/>
        <w:pBdr>
          <w:top w:val="nil"/>
          <w:left w:val="nil"/>
          <w:bottom w:val="nil"/>
          <w:right w:val="nil"/>
          <w:between w:val="nil"/>
        </w:pBdr>
        <w:rPr>
          <w:rFonts w:ascii="Questrial" w:eastAsia="Questrial" w:hAnsi="Questrial" w:cs="Questrial"/>
          <w:sz w:val="22"/>
          <w:szCs w:val="22"/>
        </w:rPr>
      </w:pPr>
      <w:r>
        <w:rPr>
          <w:rFonts w:ascii="Questrial" w:eastAsia="Questrial" w:hAnsi="Questrial" w:cs="Questrial"/>
          <w:b/>
          <w:bCs/>
          <w:color w:val="000000"/>
          <w:sz w:val="22"/>
          <w:szCs w:val="22"/>
        </w:rPr>
        <w:t xml:space="preserve">Required From: </w:t>
      </w:r>
      <w:r>
        <w:rPr>
          <w:rFonts w:ascii="Questrial" w:eastAsia="Questrial" w:hAnsi="Questrial" w:cs="Questrial"/>
          <w:b/>
          <w:bCs/>
          <w:sz w:val="22"/>
          <w:szCs w:val="22"/>
        </w:rPr>
        <w:t xml:space="preserve"> </w:t>
      </w:r>
      <w:r>
        <w:rPr>
          <w:rFonts w:ascii="Questrial" w:eastAsia="Questrial" w:hAnsi="Questrial" w:cs="Questrial"/>
          <w:sz w:val="22"/>
          <w:szCs w:val="22"/>
        </w:rPr>
        <w:t>1st September 2026</w:t>
      </w:r>
    </w:p>
    <w:p w14:paraId="59E6BACC" w14:textId="77777777" w:rsidR="00BA3945" w:rsidRDefault="0066574D">
      <w:pPr>
        <w:widowControl/>
        <w:pBdr>
          <w:top w:val="nil"/>
          <w:left w:val="nil"/>
          <w:bottom w:val="nil"/>
          <w:right w:val="nil"/>
          <w:between w:val="nil"/>
        </w:pBdr>
        <w:spacing w:before="280" w:after="280"/>
        <w:jc w:val="both"/>
        <w:rPr>
          <w:rFonts w:ascii="Questrial" w:eastAsia="Questrial" w:hAnsi="Questrial" w:cs="Questrial"/>
          <w:sz w:val="22"/>
          <w:szCs w:val="22"/>
        </w:rPr>
      </w:pPr>
      <w:r>
        <w:rPr>
          <w:rFonts w:ascii="Questrial" w:eastAsia="Questrial" w:hAnsi="Questrial" w:cs="Questrial"/>
          <w:sz w:val="22"/>
          <w:szCs w:val="22"/>
        </w:rPr>
        <w:t>The Deans Primary School</w:t>
      </w:r>
      <w:r>
        <w:rPr>
          <w:rFonts w:ascii="Questrial" w:eastAsia="Questrial" w:hAnsi="Questrial" w:cs="Questrial"/>
          <w:color w:val="000000"/>
          <w:sz w:val="22"/>
          <w:szCs w:val="22"/>
        </w:rPr>
        <w:t xml:space="preserve"> is looking to appoint </w:t>
      </w:r>
      <w:r>
        <w:rPr>
          <w:rFonts w:ascii="Questrial" w:eastAsia="Questrial" w:hAnsi="Questrial" w:cs="Questrial"/>
          <w:sz w:val="22"/>
          <w:szCs w:val="22"/>
        </w:rPr>
        <w:t>three</w:t>
      </w:r>
      <w:r>
        <w:rPr>
          <w:rFonts w:ascii="Questrial" w:eastAsia="Questrial" w:hAnsi="Questrial" w:cs="Questrial"/>
          <w:color w:val="000000"/>
          <w:sz w:val="22"/>
          <w:szCs w:val="22"/>
        </w:rPr>
        <w:t xml:space="preserve"> enthusiastic and hardworking </w:t>
      </w:r>
      <w:r>
        <w:rPr>
          <w:rFonts w:ascii="Questrial" w:eastAsia="Questrial" w:hAnsi="Questrial" w:cs="Questrial"/>
          <w:sz w:val="22"/>
          <w:szCs w:val="22"/>
        </w:rPr>
        <w:t>Teaching Assistants, one initially</w:t>
      </w:r>
      <w:r>
        <w:rPr>
          <w:rFonts w:ascii="Questrial" w:eastAsia="Questrial" w:hAnsi="Questrial" w:cs="Questrial"/>
          <w:color w:val="000000"/>
          <w:sz w:val="22"/>
          <w:szCs w:val="22"/>
        </w:rPr>
        <w:t xml:space="preserve"> to work within our </w:t>
      </w:r>
      <w:r>
        <w:rPr>
          <w:rFonts w:ascii="Questrial" w:eastAsia="Questrial" w:hAnsi="Questrial" w:cs="Questrial"/>
          <w:sz w:val="22"/>
          <w:szCs w:val="22"/>
        </w:rPr>
        <w:t xml:space="preserve">Resourced Provision, The Blossoms - working with pupils in EYFS and Key Stage 1 with SEN who have EHCPs and have been allocated a place in our provision; and two to work within our newly opening Resourced Provision - The Meadows, working with pupils from Years 3 to 6 with SEN who have EHCPs. </w:t>
      </w:r>
      <w:r>
        <w:rPr>
          <w:rFonts w:ascii="Questrial" w:eastAsia="Questrial" w:hAnsi="Questrial" w:cs="Questrial"/>
          <w:color w:val="000000"/>
          <w:sz w:val="22"/>
          <w:szCs w:val="22"/>
        </w:rPr>
        <w:t xml:space="preserve">We believe all children deserve the very best and we are looking for professionals who have a passion for working with all children, including those with additional needs. We want </w:t>
      </w:r>
      <w:r>
        <w:rPr>
          <w:rFonts w:ascii="Questrial" w:eastAsia="Questrial" w:hAnsi="Questrial" w:cs="Questrial"/>
          <w:sz w:val="22"/>
          <w:szCs w:val="22"/>
        </w:rPr>
        <w:t>people</w:t>
      </w:r>
      <w:r>
        <w:rPr>
          <w:rFonts w:ascii="Questrial" w:eastAsia="Questrial" w:hAnsi="Questrial" w:cs="Questrial"/>
          <w:color w:val="000000"/>
          <w:sz w:val="22"/>
          <w:szCs w:val="22"/>
        </w:rPr>
        <w:t xml:space="preserve"> who </w:t>
      </w:r>
      <w:r>
        <w:rPr>
          <w:rFonts w:ascii="Questrial" w:eastAsia="Questrial" w:hAnsi="Questrial" w:cs="Questrial"/>
          <w:sz w:val="22"/>
          <w:szCs w:val="22"/>
        </w:rPr>
        <w:t>are caring</w:t>
      </w:r>
      <w:r>
        <w:rPr>
          <w:rFonts w:ascii="Questrial" w:eastAsia="Questrial" w:hAnsi="Questrial" w:cs="Questrial"/>
          <w:color w:val="000000"/>
          <w:sz w:val="22"/>
          <w:szCs w:val="22"/>
        </w:rPr>
        <w:t xml:space="preserve">, committed, </w:t>
      </w:r>
      <w:r>
        <w:rPr>
          <w:rFonts w:ascii="Questrial" w:eastAsia="Questrial" w:hAnsi="Questrial" w:cs="Questrial"/>
          <w:sz w:val="22"/>
          <w:szCs w:val="22"/>
        </w:rPr>
        <w:t>have</w:t>
      </w:r>
      <w:r>
        <w:rPr>
          <w:rFonts w:ascii="Questrial" w:eastAsia="Questrial" w:hAnsi="Questrial" w:cs="Questrial"/>
          <w:color w:val="000000"/>
          <w:sz w:val="22"/>
          <w:szCs w:val="22"/>
        </w:rPr>
        <w:t xml:space="preserve"> high aspirations and </w:t>
      </w:r>
      <w:r>
        <w:rPr>
          <w:rFonts w:ascii="Questrial" w:eastAsia="Questrial" w:hAnsi="Questrial" w:cs="Questrial"/>
          <w:sz w:val="22"/>
          <w:szCs w:val="22"/>
        </w:rPr>
        <w:t>work</w:t>
      </w:r>
      <w:r>
        <w:rPr>
          <w:rFonts w:ascii="Questrial" w:eastAsia="Questrial" w:hAnsi="Questrial" w:cs="Questrial"/>
          <w:color w:val="000000"/>
          <w:sz w:val="22"/>
          <w:szCs w:val="22"/>
        </w:rPr>
        <w:t xml:space="preserve"> well as part of a team. The appointed</w:t>
      </w:r>
      <w:r>
        <w:rPr>
          <w:rFonts w:ascii="Questrial" w:eastAsia="Questrial" w:hAnsi="Questrial" w:cs="Questrial"/>
          <w:sz w:val="22"/>
          <w:szCs w:val="22"/>
        </w:rPr>
        <w:t xml:space="preserve"> TAs</w:t>
      </w:r>
      <w:r>
        <w:rPr>
          <w:rFonts w:ascii="Questrial" w:eastAsia="Questrial" w:hAnsi="Questrial" w:cs="Questrial"/>
          <w:color w:val="000000"/>
          <w:sz w:val="22"/>
          <w:szCs w:val="22"/>
        </w:rPr>
        <w:t xml:space="preserve"> will be responsible for supporting the learning and safeguarding of the children</w:t>
      </w:r>
      <w:r>
        <w:rPr>
          <w:rFonts w:ascii="Questrial" w:eastAsia="Questrial" w:hAnsi="Questrial" w:cs="Questrial"/>
          <w:sz w:val="22"/>
          <w:szCs w:val="22"/>
        </w:rPr>
        <w:t>.</w:t>
      </w:r>
    </w:p>
    <w:p w14:paraId="0398FE7A" w14:textId="77777777" w:rsidR="00BA3945" w:rsidRDefault="0066574D">
      <w:pPr>
        <w:widowControl/>
        <w:pBdr>
          <w:top w:val="nil"/>
          <w:left w:val="nil"/>
          <w:bottom w:val="nil"/>
          <w:right w:val="nil"/>
          <w:between w:val="nil"/>
        </w:pBdr>
        <w:jc w:val="both"/>
        <w:rPr>
          <w:rFonts w:ascii="Questrial" w:eastAsia="Questrial" w:hAnsi="Questrial" w:cs="Questrial"/>
          <w:color w:val="000000"/>
          <w:sz w:val="22"/>
          <w:szCs w:val="22"/>
        </w:rPr>
      </w:pPr>
      <w:r>
        <w:rPr>
          <w:rFonts w:ascii="Questrial" w:eastAsia="Questrial" w:hAnsi="Questrial" w:cs="Questrial"/>
          <w:sz w:val="22"/>
          <w:szCs w:val="22"/>
        </w:rPr>
        <w:t>The Deans Primary School</w:t>
      </w:r>
      <w:r>
        <w:rPr>
          <w:rFonts w:ascii="Questrial" w:eastAsia="Questrial" w:hAnsi="Questrial" w:cs="Questrial"/>
          <w:color w:val="000000"/>
          <w:sz w:val="22"/>
          <w:szCs w:val="22"/>
        </w:rPr>
        <w:t xml:space="preserve"> requires</w:t>
      </w:r>
      <w:r>
        <w:rPr>
          <w:rFonts w:ascii="Questrial" w:eastAsia="Questrial" w:hAnsi="Questrial" w:cs="Questrial"/>
          <w:sz w:val="22"/>
          <w:szCs w:val="22"/>
        </w:rPr>
        <w:t xml:space="preserve"> teaching assistants </w:t>
      </w:r>
      <w:r>
        <w:rPr>
          <w:rFonts w:ascii="Questrial" w:eastAsia="Questrial" w:hAnsi="Questrial" w:cs="Questrial"/>
          <w:color w:val="000000"/>
          <w:sz w:val="22"/>
          <w:szCs w:val="22"/>
        </w:rPr>
        <w:t>who:</w:t>
      </w:r>
    </w:p>
    <w:p w14:paraId="1F67440C" w14:textId="77777777" w:rsidR="00BA3945" w:rsidRDefault="0066574D">
      <w:pPr>
        <w:widowControl/>
        <w:numPr>
          <w:ilvl w:val="0"/>
          <w:numId w:val="2"/>
        </w:numPr>
        <w:pBdr>
          <w:top w:val="nil"/>
          <w:left w:val="nil"/>
          <w:bottom w:val="nil"/>
          <w:right w:val="nil"/>
          <w:between w:val="nil"/>
        </w:pBdr>
        <w:jc w:val="both"/>
        <w:rPr>
          <w:rFonts w:ascii="Questrial" w:eastAsia="Questrial" w:hAnsi="Questrial" w:cs="Questrial"/>
          <w:color w:val="000000"/>
          <w:sz w:val="22"/>
          <w:szCs w:val="22"/>
        </w:rPr>
      </w:pPr>
      <w:r>
        <w:rPr>
          <w:rFonts w:ascii="Questrial" w:eastAsia="Questrial" w:hAnsi="Questrial" w:cs="Questrial"/>
          <w:sz w:val="22"/>
          <w:szCs w:val="22"/>
        </w:rPr>
        <w:t>Are</w:t>
      </w:r>
      <w:r>
        <w:rPr>
          <w:rFonts w:ascii="Questrial" w:eastAsia="Questrial" w:hAnsi="Questrial" w:cs="Questrial"/>
          <w:color w:val="000000"/>
          <w:sz w:val="22"/>
          <w:szCs w:val="22"/>
        </w:rPr>
        <w:t xml:space="preserve"> excellent classroom practitioners;</w:t>
      </w:r>
    </w:p>
    <w:p w14:paraId="57AA3CE6" w14:textId="77777777" w:rsidR="00BA3945" w:rsidRDefault="0066574D">
      <w:pPr>
        <w:widowControl/>
        <w:numPr>
          <w:ilvl w:val="0"/>
          <w:numId w:val="2"/>
        </w:numPr>
        <w:pBdr>
          <w:top w:val="nil"/>
          <w:left w:val="nil"/>
          <w:bottom w:val="nil"/>
          <w:right w:val="nil"/>
          <w:between w:val="nil"/>
        </w:pBdr>
        <w:jc w:val="both"/>
        <w:rPr>
          <w:rFonts w:ascii="Questrial" w:eastAsia="Questrial" w:hAnsi="Questrial" w:cs="Questrial"/>
          <w:color w:val="000000"/>
          <w:sz w:val="22"/>
          <w:szCs w:val="22"/>
        </w:rPr>
      </w:pPr>
      <w:r>
        <w:rPr>
          <w:rFonts w:ascii="Questrial" w:eastAsia="Questrial" w:hAnsi="Questrial" w:cs="Questrial"/>
          <w:color w:val="000000"/>
          <w:sz w:val="22"/>
          <w:szCs w:val="22"/>
        </w:rPr>
        <w:t>Value a teamwork approach;</w:t>
      </w:r>
    </w:p>
    <w:p w14:paraId="38EF3AC4" w14:textId="77777777" w:rsidR="00BA3945" w:rsidRDefault="0066574D">
      <w:pPr>
        <w:widowControl/>
        <w:numPr>
          <w:ilvl w:val="0"/>
          <w:numId w:val="2"/>
        </w:numPr>
        <w:pBdr>
          <w:top w:val="nil"/>
          <w:left w:val="nil"/>
          <w:bottom w:val="nil"/>
          <w:right w:val="nil"/>
          <w:between w:val="nil"/>
        </w:pBdr>
        <w:jc w:val="both"/>
        <w:rPr>
          <w:rFonts w:ascii="Questrial" w:eastAsia="Questrial" w:hAnsi="Questrial" w:cs="Questrial"/>
          <w:color w:val="000000"/>
          <w:sz w:val="22"/>
          <w:szCs w:val="22"/>
        </w:rPr>
      </w:pPr>
      <w:r>
        <w:rPr>
          <w:rFonts w:ascii="Questrial" w:eastAsia="Questrial" w:hAnsi="Questrial" w:cs="Questrial"/>
          <w:color w:val="000000"/>
          <w:sz w:val="22"/>
          <w:szCs w:val="22"/>
        </w:rPr>
        <w:t>Ha</w:t>
      </w:r>
      <w:r>
        <w:rPr>
          <w:rFonts w:ascii="Questrial" w:eastAsia="Questrial" w:hAnsi="Questrial" w:cs="Questrial"/>
          <w:sz w:val="22"/>
          <w:szCs w:val="22"/>
        </w:rPr>
        <w:t>ve</w:t>
      </w:r>
      <w:r>
        <w:rPr>
          <w:rFonts w:ascii="Questrial" w:eastAsia="Questrial" w:hAnsi="Questrial" w:cs="Questrial"/>
          <w:color w:val="000000"/>
          <w:sz w:val="22"/>
          <w:szCs w:val="22"/>
        </w:rPr>
        <w:t xml:space="preserve"> high standards of all pupils;</w:t>
      </w:r>
    </w:p>
    <w:p w14:paraId="4CAE4AAB" w14:textId="77777777" w:rsidR="00BA3945" w:rsidRDefault="0066574D">
      <w:pPr>
        <w:widowControl/>
        <w:numPr>
          <w:ilvl w:val="0"/>
          <w:numId w:val="2"/>
        </w:numPr>
        <w:pBdr>
          <w:top w:val="nil"/>
          <w:left w:val="nil"/>
          <w:bottom w:val="nil"/>
          <w:right w:val="nil"/>
          <w:between w:val="nil"/>
        </w:pBdr>
        <w:jc w:val="both"/>
        <w:rPr>
          <w:rFonts w:ascii="Questrial" w:eastAsia="Questrial" w:hAnsi="Questrial" w:cs="Questrial"/>
          <w:color w:val="000000"/>
          <w:sz w:val="22"/>
          <w:szCs w:val="22"/>
        </w:rPr>
      </w:pPr>
      <w:r>
        <w:rPr>
          <w:rFonts w:ascii="Questrial" w:eastAsia="Questrial" w:hAnsi="Questrial" w:cs="Questrial"/>
          <w:sz w:val="22"/>
          <w:szCs w:val="22"/>
        </w:rPr>
        <w:t>Are</w:t>
      </w:r>
      <w:r>
        <w:rPr>
          <w:rFonts w:ascii="Questrial" w:eastAsia="Questrial" w:hAnsi="Questrial" w:cs="Questrial"/>
          <w:color w:val="000000"/>
          <w:sz w:val="22"/>
          <w:szCs w:val="22"/>
        </w:rPr>
        <w:t xml:space="preserve"> committed to </w:t>
      </w:r>
      <w:r>
        <w:rPr>
          <w:rFonts w:ascii="Questrial" w:eastAsia="Questrial" w:hAnsi="Questrial" w:cs="Questrial"/>
          <w:sz w:val="22"/>
          <w:szCs w:val="22"/>
        </w:rPr>
        <w:t>working with every child, including those who may need more support, to help them reach their potential: academically, socially and emotionally</w:t>
      </w:r>
      <w:r>
        <w:rPr>
          <w:rFonts w:ascii="Questrial" w:eastAsia="Questrial" w:hAnsi="Questrial" w:cs="Questrial"/>
          <w:color w:val="000000"/>
          <w:sz w:val="22"/>
          <w:szCs w:val="22"/>
        </w:rPr>
        <w:t>;</w:t>
      </w:r>
    </w:p>
    <w:p w14:paraId="55735750" w14:textId="77777777" w:rsidR="00BA3945" w:rsidRDefault="0066574D">
      <w:pPr>
        <w:widowControl/>
        <w:numPr>
          <w:ilvl w:val="0"/>
          <w:numId w:val="2"/>
        </w:numPr>
        <w:pBdr>
          <w:top w:val="nil"/>
          <w:left w:val="nil"/>
          <w:bottom w:val="nil"/>
          <w:right w:val="nil"/>
          <w:between w:val="nil"/>
        </w:pBdr>
        <w:jc w:val="both"/>
        <w:rPr>
          <w:rFonts w:ascii="Questrial" w:eastAsia="Questrial" w:hAnsi="Questrial" w:cs="Questrial"/>
          <w:color w:val="000000"/>
          <w:sz w:val="22"/>
          <w:szCs w:val="22"/>
        </w:rPr>
      </w:pPr>
      <w:r>
        <w:rPr>
          <w:rFonts w:ascii="Questrial" w:eastAsia="Questrial" w:hAnsi="Questrial" w:cs="Questrial"/>
          <w:color w:val="000000"/>
          <w:sz w:val="22"/>
          <w:szCs w:val="22"/>
        </w:rPr>
        <w:t>Ha</w:t>
      </w:r>
      <w:r>
        <w:rPr>
          <w:rFonts w:ascii="Questrial" w:eastAsia="Questrial" w:hAnsi="Questrial" w:cs="Questrial"/>
          <w:sz w:val="22"/>
          <w:szCs w:val="22"/>
        </w:rPr>
        <w:t>ve</w:t>
      </w:r>
      <w:r>
        <w:rPr>
          <w:rFonts w:ascii="Questrial" w:eastAsia="Questrial" w:hAnsi="Questrial" w:cs="Questrial"/>
          <w:color w:val="000000"/>
          <w:sz w:val="22"/>
          <w:szCs w:val="22"/>
        </w:rPr>
        <w:t xml:space="preserve"> the ability to form positive adult-pupil relationships;</w:t>
      </w:r>
    </w:p>
    <w:p w14:paraId="44E9860F" w14:textId="77777777" w:rsidR="00BA3945" w:rsidRDefault="0066574D">
      <w:pPr>
        <w:widowControl/>
        <w:numPr>
          <w:ilvl w:val="0"/>
          <w:numId w:val="2"/>
        </w:numPr>
        <w:pBdr>
          <w:top w:val="nil"/>
          <w:left w:val="nil"/>
          <w:bottom w:val="nil"/>
          <w:right w:val="nil"/>
          <w:between w:val="nil"/>
        </w:pBdr>
        <w:spacing w:after="280"/>
        <w:jc w:val="both"/>
        <w:rPr>
          <w:rFonts w:ascii="Questrial" w:eastAsia="Questrial" w:hAnsi="Questrial" w:cs="Questrial"/>
          <w:color w:val="000000"/>
          <w:sz w:val="22"/>
          <w:szCs w:val="22"/>
        </w:rPr>
      </w:pPr>
      <w:r>
        <w:rPr>
          <w:rFonts w:ascii="Questrial" w:eastAsia="Questrial" w:hAnsi="Questrial" w:cs="Questrial"/>
          <w:color w:val="000000"/>
          <w:sz w:val="22"/>
          <w:szCs w:val="22"/>
        </w:rPr>
        <w:t xml:space="preserve">Will commit to building relationships with </w:t>
      </w:r>
      <w:r>
        <w:rPr>
          <w:rFonts w:ascii="Questrial" w:eastAsia="Questrial" w:hAnsi="Questrial" w:cs="Questrial"/>
          <w:sz w:val="22"/>
          <w:szCs w:val="22"/>
        </w:rPr>
        <w:t>parents</w:t>
      </w:r>
      <w:r>
        <w:rPr>
          <w:rFonts w:ascii="Questrial" w:eastAsia="Questrial" w:hAnsi="Questrial" w:cs="Questrial"/>
          <w:color w:val="000000"/>
          <w:sz w:val="22"/>
          <w:szCs w:val="22"/>
        </w:rPr>
        <w:t>, carers and the wider community.</w:t>
      </w:r>
    </w:p>
    <w:p w14:paraId="4DC8B9CD" w14:textId="77777777" w:rsidR="00BA3945" w:rsidRDefault="0066574D">
      <w:pPr>
        <w:widowControl/>
        <w:pBdr>
          <w:top w:val="nil"/>
          <w:left w:val="nil"/>
          <w:bottom w:val="nil"/>
          <w:right w:val="nil"/>
          <w:between w:val="nil"/>
        </w:pBdr>
        <w:spacing w:before="280"/>
        <w:ind w:left="360"/>
        <w:jc w:val="both"/>
        <w:rPr>
          <w:rFonts w:ascii="Questrial" w:eastAsia="Questrial" w:hAnsi="Questrial" w:cs="Questrial"/>
          <w:color w:val="000000"/>
          <w:sz w:val="22"/>
          <w:szCs w:val="22"/>
        </w:rPr>
      </w:pPr>
      <w:r>
        <w:rPr>
          <w:rFonts w:ascii="Questrial" w:eastAsia="Questrial" w:hAnsi="Questrial" w:cs="Questrial"/>
          <w:color w:val="000000"/>
          <w:sz w:val="22"/>
          <w:szCs w:val="22"/>
        </w:rPr>
        <w:t>In return we can offer you:</w:t>
      </w:r>
    </w:p>
    <w:p w14:paraId="288CCAD6" w14:textId="77777777" w:rsidR="00BA3945" w:rsidRDefault="0066574D">
      <w:pPr>
        <w:widowControl/>
        <w:numPr>
          <w:ilvl w:val="0"/>
          <w:numId w:val="3"/>
        </w:numPr>
        <w:pBdr>
          <w:top w:val="nil"/>
          <w:left w:val="nil"/>
          <w:bottom w:val="nil"/>
          <w:right w:val="nil"/>
          <w:between w:val="nil"/>
        </w:pBdr>
        <w:jc w:val="both"/>
        <w:rPr>
          <w:rFonts w:ascii="Questrial" w:eastAsia="Questrial" w:hAnsi="Questrial" w:cs="Questrial"/>
          <w:color w:val="000000"/>
          <w:sz w:val="22"/>
          <w:szCs w:val="22"/>
        </w:rPr>
      </w:pPr>
      <w:r>
        <w:rPr>
          <w:rFonts w:ascii="Questrial" w:eastAsia="Questrial" w:hAnsi="Questrial" w:cs="Questrial"/>
          <w:color w:val="000000"/>
          <w:sz w:val="22"/>
          <w:szCs w:val="22"/>
        </w:rPr>
        <w:t>A friendly school with highly skilled staff;</w:t>
      </w:r>
    </w:p>
    <w:p w14:paraId="3C4E33A8" w14:textId="77777777" w:rsidR="00BA3945" w:rsidRDefault="0066574D">
      <w:pPr>
        <w:widowControl/>
        <w:numPr>
          <w:ilvl w:val="0"/>
          <w:numId w:val="3"/>
        </w:numPr>
        <w:pBdr>
          <w:top w:val="nil"/>
          <w:left w:val="nil"/>
          <w:bottom w:val="nil"/>
          <w:right w:val="nil"/>
          <w:between w:val="nil"/>
        </w:pBdr>
        <w:jc w:val="both"/>
        <w:rPr>
          <w:rFonts w:ascii="Questrial" w:eastAsia="Questrial" w:hAnsi="Questrial" w:cs="Questrial"/>
          <w:color w:val="000000"/>
          <w:sz w:val="22"/>
          <w:szCs w:val="22"/>
        </w:rPr>
      </w:pPr>
      <w:r>
        <w:rPr>
          <w:rFonts w:ascii="Questrial" w:eastAsia="Questrial" w:hAnsi="Questrial" w:cs="Questrial"/>
          <w:color w:val="000000"/>
          <w:sz w:val="22"/>
          <w:szCs w:val="22"/>
        </w:rPr>
        <w:t>An inclusive ethos where all stakeholders are committed to ensuring all children achieve their best;</w:t>
      </w:r>
    </w:p>
    <w:p w14:paraId="1F208B8D" w14:textId="77777777" w:rsidR="00BA3945" w:rsidRDefault="0066574D">
      <w:pPr>
        <w:widowControl/>
        <w:numPr>
          <w:ilvl w:val="0"/>
          <w:numId w:val="3"/>
        </w:numPr>
        <w:pBdr>
          <w:top w:val="nil"/>
          <w:left w:val="nil"/>
          <w:bottom w:val="nil"/>
          <w:right w:val="nil"/>
          <w:between w:val="nil"/>
        </w:pBdr>
        <w:jc w:val="both"/>
        <w:rPr>
          <w:rFonts w:ascii="Questrial" w:eastAsia="Questrial" w:hAnsi="Questrial" w:cs="Questrial"/>
          <w:color w:val="000000"/>
          <w:sz w:val="22"/>
          <w:szCs w:val="22"/>
        </w:rPr>
      </w:pPr>
      <w:r>
        <w:rPr>
          <w:rFonts w:ascii="Questrial" w:eastAsia="Questrial" w:hAnsi="Questrial" w:cs="Questrial"/>
          <w:color w:val="000000"/>
          <w:sz w:val="22"/>
          <w:szCs w:val="22"/>
        </w:rPr>
        <w:t>Continued professional development;</w:t>
      </w:r>
    </w:p>
    <w:p w14:paraId="3E9659B1" w14:textId="77777777" w:rsidR="00BA3945" w:rsidRDefault="0066574D">
      <w:pPr>
        <w:widowControl/>
        <w:numPr>
          <w:ilvl w:val="0"/>
          <w:numId w:val="3"/>
        </w:numPr>
        <w:pBdr>
          <w:top w:val="nil"/>
          <w:left w:val="nil"/>
          <w:bottom w:val="nil"/>
          <w:right w:val="nil"/>
          <w:between w:val="nil"/>
        </w:pBdr>
        <w:spacing w:after="280"/>
        <w:jc w:val="both"/>
        <w:rPr>
          <w:rFonts w:ascii="Questrial" w:eastAsia="Questrial" w:hAnsi="Questrial" w:cs="Questrial"/>
          <w:color w:val="000000"/>
          <w:sz w:val="22"/>
          <w:szCs w:val="22"/>
        </w:rPr>
      </w:pPr>
      <w:r>
        <w:rPr>
          <w:rFonts w:ascii="Questrial" w:eastAsia="Questrial" w:hAnsi="Questrial" w:cs="Questrial"/>
          <w:color w:val="000000"/>
          <w:sz w:val="22"/>
          <w:szCs w:val="22"/>
        </w:rPr>
        <w:t>Happy, friendly children who love learning.</w:t>
      </w:r>
    </w:p>
    <w:p w14:paraId="28FBC15B" w14:textId="77777777" w:rsidR="00BA3945" w:rsidRDefault="0066574D">
      <w:pPr>
        <w:widowControl/>
        <w:spacing w:before="280" w:after="280"/>
        <w:jc w:val="both"/>
        <w:rPr>
          <w:rFonts w:ascii="Questrial" w:eastAsia="Questrial" w:hAnsi="Questrial" w:cs="Questrial"/>
          <w:sz w:val="22"/>
          <w:szCs w:val="22"/>
        </w:rPr>
      </w:pPr>
      <w:r>
        <w:rPr>
          <w:rFonts w:ascii="Questrial" w:eastAsia="Questrial" w:hAnsi="Questrial" w:cs="Questrial"/>
          <w:sz w:val="22"/>
          <w:szCs w:val="22"/>
        </w:rPr>
        <w:t xml:space="preserve">If you require any further information on the roles then please contact our school office (0161464 3170) or email </w:t>
      </w:r>
      <w:hyperlink r:id="rId8">
        <w:r>
          <w:rPr>
            <w:rFonts w:ascii="Questrial" w:eastAsia="Questrial" w:hAnsi="Questrial" w:cs="Questrial"/>
            <w:color w:val="1155CC"/>
            <w:sz w:val="22"/>
            <w:szCs w:val="22"/>
            <w:u w:val="single"/>
          </w:rPr>
          <w:t>jwhiteley@kingsacademytrust.co.uk</w:t>
        </w:r>
      </w:hyperlink>
      <w:r>
        <w:rPr>
          <w:rFonts w:ascii="Questrial" w:eastAsia="Questrial" w:hAnsi="Questrial" w:cs="Questrial"/>
          <w:sz w:val="22"/>
          <w:szCs w:val="22"/>
        </w:rPr>
        <w:t xml:space="preserve">. All applications for the position should be made by emailing a completed support staff application form to </w:t>
      </w:r>
      <w:hyperlink r:id="rId9">
        <w:r>
          <w:rPr>
            <w:rFonts w:ascii="Questrial" w:eastAsia="Questrial" w:hAnsi="Questrial" w:cs="Questrial"/>
            <w:color w:val="1155CC"/>
            <w:sz w:val="22"/>
            <w:szCs w:val="22"/>
            <w:u w:val="single"/>
          </w:rPr>
          <w:t>jwhiteley@kingsacademytrust.co.uk</w:t>
        </w:r>
      </w:hyperlink>
      <w:r>
        <w:rPr>
          <w:rFonts w:ascii="Questrial" w:eastAsia="Questrial" w:hAnsi="Questrial" w:cs="Questrial"/>
          <w:sz w:val="22"/>
          <w:szCs w:val="22"/>
        </w:rPr>
        <w:t xml:space="preserve">  - please indicate which position (or positions) you are interested in. </w:t>
      </w:r>
    </w:p>
    <w:p w14:paraId="5D3582AB" w14:textId="77777777" w:rsidR="00BA3945" w:rsidRDefault="0066574D">
      <w:pPr>
        <w:widowControl/>
        <w:spacing w:before="280" w:after="280"/>
        <w:jc w:val="both"/>
        <w:rPr>
          <w:rFonts w:ascii="Questrial" w:eastAsia="Questrial" w:hAnsi="Questrial" w:cs="Questrial"/>
          <w:sz w:val="22"/>
          <w:szCs w:val="22"/>
        </w:rPr>
      </w:pPr>
      <w:r>
        <w:rPr>
          <w:rFonts w:ascii="Questrial" w:eastAsia="Questrial" w:hAnsi="Questrial" w:cs="Questrial"/>
          <w:sz w:val="22"/>
          <w:szCs w:val="22"/>
        </w:rPr>
        <w:t xml:space="preserve">The Deans Primary School is committed to safeguarding and promoting the welfare of children and expects all staff and volunteers to share this commitment. This position is subject to an enhanced DBS check and online search, and other relevant employment checks. This post is covered by Part 7 of the Immigration Act (2016) and therefore the ability to speak fluent English is an essential requirement for this role. </w:t>
      </w:r>
    </w:p>
    <w:p w14:paraId="68E2C651" w14:textId="77777777" w:rsidR="00BA3945" w:rsidRDefault="0066574D">
      <w:pPr>
        <w:widowControl/>
        <w:numPr>
          <w:ilvl w:val="0"/>
          <w:numId w:val="1"/>
        </w:numPr>
        <w:jc w:val="both"/>
        <w:rPr>
          <w:rFonts w:ascii="Calibri" w:eastAsia="Calibri" w:hAnsi="Calibri" w:cs="Calibri"/>
          <w:sz w:val="22"/>
          <w:szCs w:val="22"/>
        </w:rPr>
      </w:pPr>
      <w:r>
        <w:rPr>
          <w:rFonts w:ascii="Questrial" w:eastAsia="Questrial" w:hAnsi="Questrial" w:cs="Questrial"/>
          <w:sz w:val="22"/>
          <w:szCs w:val="22"/>
        </w:rPr>
        <w:t xml:space="preserve">Closing Date: </w:t>
      </w:r>
      <w:r>
        <w:rPr>
          <w:rFonts w:ascii="Questrial" w:eastAsia="Questrial" w:hAnsi="Questrial" w:cs="Questrial"/>
          <w:b/>
          <w:bCs/>
          <w:sz w:val="22"/>
          <w:szCs w:val="22"/>
        </w:rPr>
        <w:t>Thursday 9</w:t>
      </w:r>
      <w:r>
        <w:rPr>
          <w:rFonts w:ascii="Questrial" w:eastAsia="Questrial" w:hAnsi="Questrial" w:cs="Questrial"/>
          <w:b/>
          <w:bCs/>
          <w:sz w:val="22"/>
          <w:szCs w:val="22"/>
          <w:vertAlign w:val="superscript"/>
        </w:rPr>
        <w:t>th</w:t>
      </w:r>
      <w:r>
        <w:rPr>
          <w:rFonts w:ascii="Questrial" w:eastAsia="Questrial" w:hAnsi="Questrial" w:cs="Questrial"/>
          <w:b/>
          <w:bCs/>
          <w:sz w:val="22"/>
          <w:szCs w:val="22"/>
        </w:rPr>
        <w:t xml:space="preserve"> July 2026 12pm</w:t>
      </w:r>
    </w:p>
    <w:p w14:paraId="5EDEF65A" w14:textId="77777777" w:rsidR="00BA3945" w:rsidRDefault="0066574D">
      <w:pPr>
        <w:widowControl/>
        <w:numPr>
          <w:ilvl w:val="0"/>
          <w:numId w:val="1"/>
        </w:numPr>
        <w:jc w:val="both"/>
        <w:rPr>
          <w:rFonts w:ascii="Calibri" w:eastAsia="Calibri" w:hAnsi="Calibri" w:cs="Calibri"/>
          <w:sz w:val="22"/>
          <w:szCs w:val="22"/>
        </w:rPr>
      </w:pPr>
      <w:r>
        <w:rPr>
          <w:rFonts w:ascii="Questrial" w:eastAsia="Questrial" w:hAnsi="Questrial" w:cs="Questrial"/>
          <w:sz w:val="22"/>
          <w:szCs w:val="22"/>
        </w:rPr>
        <w:t xml:space="preserve">Shortlisting: </w:t>
      </w:r>
      <w:r>
        <w:rPr>
          <w:rFonts w:ascii="Questrial" w:eastAsia="Questrial" w:hAnsi="Questrial" w:cs="Questrial"/>
          <w:b/>
          <w:bCs/>
          <w:sz w:val="22"/>
          <w:szCs w:val="22"/>
        </w:rPr>
        <w:t>Thursday 9</w:t>
      </w:r>
      <w:r>
        <w:rPr>
          <w:rFonts w:ascii="Questrial" w:eastAsia="Questrial" w:hAnsi="Questrial" w:cs="Questrial"/>
          <w:b/>
          <w:bCs/>
          <w:sz w:val="22"/>
          <w:szCs w:val="22"/>
          <w:vertAlign w:val="superscript"/>
        </w:rPr>
        <w:t>th</w:t>
      </w:r>
      <w:r>
        <w:rPr>
          <w:rFonts w:ascii="Questrial" w:eastAsia="Questrial" w:hAnsi="Questrial" w:cs="Questrial"/>
          <w:b/>
          <w:bCs/>
          <w:sz w:val="22"/>
          <w:szCs w:val="22"/>
        </w:rPr>
        <w:t xml:space="preserve"> July in the afternoon</w:t>
      </w:r>
    </w:p>
    <w:p w14:paraId="2A9DCE3D" w14:textId="77777777" w:rsidR="00BA3945" w:rsidRDefault="0066574D">
      <w:pPr>
        <w:widowControl/>
        <w:numPr>
          <w:ilvl w:val="0"/>
          <w:numId w:val="1"/>
        </w:numPr>
        <w:jc w:val="both"/>
        <w:rPr>
          <w:rFonts w:ascii="Calibri" w:eastAsia="Calibri" w:hAnsi="Calibri" w:cs="Calibri"/>
          <w:sz w:val="24"/>
          <w:szCs w:val="24"/>
        </w:rPr>
      </w:pPr>
      <w:r>
        <w:rPr>
          <w:rFonts w:ascii="Questrial" w:eastAsia="Questrial" w:hAnsi="Questrial" w:cs="Questrial"/>
          <w:sz w:val="22"/>
          <w:szCs w:val="22"/>
        </w:rPr>
        <w:t xml:space="preserve">Interview date: </w:t>
      </w:r>
      <w:r>
        <w:rPr>
          <w:rFonts w:ascii="Questrial" w:eastAsia="Questrial" w:hAnsi="Questrial" w:cs="Questrial"/>
          <w:b/>
          <w:bCs/>
          <w:sz w:val="22"/>
          <w:szCs w:val="22"/>
        </w:rPr>
        <w:t>Thursday 16</w:t>
      </w:r>
      <w:r>
        <w:rPr>
          <w:rFonts w:ascii="Questrial" w:eastAsia="Questrial" w:hAnsi="Questrial" w:cs="Questrial"/>
          <w:b/>
          <w:bCs/>
          <w:sz w:val="22"/>
          <w:szCs w:val="22"/>
          <w:vertAlign w:val="superscript"/>
        </w:rPr>
        <w:t>th</w:t>
      </w:r>
      <w:r>
        <w:rPr>
          <w:rFonts w:ascii="Questrial" w:eastAsia="Questrial" w:hAnsi="Questrial" w:cs="Questrial"/>
          <w:b/>
          <w:bCs/>
          <w:sz w:val="22"/>
          <w:szCs w:val="22"/>
        </w:rPr>
        <w:t xml:space="preserve"> July</w:t>
      </w:r>
    </w:p>
    <w:sectPr w:rsidR="00BA3945">
      <w:footerReference w:type="default" r:id="rId10"/>
      <w:headerReference w:type="first" r:id="rId11"/>
      <w:footerReference w:type="first" r:id="rId12"/>
      <w:pgSz w:w="11905" w:h="16837"/>
      <w:pgMar w:top="851" w:right="1440" w:bottom="568" w:left="1440" w:header="873" w:footer="39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5484DE2" w14:textId="77777777" w:rsidR="0066574D" w:rsidRDefault="0066574D">
      <w:r>
        <w:separator/>
      </w:r>
    </w:p>
  </w:endnote>
  <w:endnote w:type="continuationSeparator" w:id="0">
    <w:p w14:paraId="03E55FBE" w14:textId="77777777" w:rsidR="0066574D" w:rsidRDefault="00665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Noto Sans Symbols">
    <w:altName w:val="Calibri"/>
    <w:charset w:val="00"/>
    <w:family w:val="auto"/>
    <w:pitch w:val="default"/>
    <w:embedRegular r:id="rId1" w:fontKey="{27279A33-140F-9744-AFC9-972D61D8C4F4}"/>
  </w:font>
  <w:font w:name="Courier New">
    <w:panose1 w:val="02070309020205020404"/>
    <w:charset w:val="00"/>
    <w:family w:val="modern"/>
    <w:pitch w:val="fixed"/>
    <w:sig w:usb0="E0002AFF" w:usb1="C0007843" w:usb2="00000009" w:usb3="00000000" w:csb0="000001FF" w:csb1="00000000"/>
    <w:embedRegular r:id="rId2" w:fontKey="{0C3964C8-DE4A-FC49-A29C-C94B33DA7D11}"/>
  </w:font>
  <w:font w:name="Times New Roman">
    <w:panose1 w:val="02020603050405020304"/>
    <w:charset w:val="00"/>
    <w:family w:val="roman"/>
    <w:pitch w:val="variable"/>
    <w:sig w:usb0="E0002EFF" w:usb1="C000785B" w:usb2="00000009" w:usb3="00000000" w:csb0="000001FF" w:csb1="00000000"/>
    <w:embedRegular r:id="rId3" w:fontKey="{11710936-BC56-8845-B1F1-448C68E1A5A1}"/>
    <w:embedBold r:id="rId4" w:fontKey="{9C7F319B-B08C-9B49-A096-3E243795B01D}"/>
  </w:font>
  <w:font w:name="Arial">
    <w:panose1 w:val="020B0604020202020204"/>
    <w:charset w:val="00"/>
    <w:family w:val="swiss"/>
    <w:pitch w:val="variable"/>
    <w:sig w:usb0="E0002AFF" w:usb1="C0007843" w:usb2="00000009" w:usb3="00000000" w:csb0="000001FF" w:csb1="00000000"/>
    <w:embedRegular r:id="rId5" w:fontKey="{C1D8D7ED-64C8-EC4A-965C-B920BE8CEC03}"/>
    <w:embedBold r:id="rId6" w:fontKey="{F8E3600B-E4A7-5642-A249-AFB18B4E1BAB}"/>
  </w:font>
  <w:font w:name="Georgia">
    <w:panose1 w:val="02040502050405020303"/>
    <w:charset w:val="00"/>
    <w:family w:val="roman"/>
    <w:pitch w:val="variable"/>
    <w:sig w:usb0="00000287" w:usb1="00000000" w:usb2="00000000" w:usb3="00000000" w:csb0="0000009F" w:csb1="00000000"/>
    <w:embedItalic r:id="rId7" w:fontKey="{F01CDDEF-B156-4940-B0B0-C5E0C43F5EA0}"/>
  </w:font>
  <w:font w:name="Questrial">
    <w:panose1 w:val="00000000000000000000"/>
    <w:charset w:val="4D"/>
    <w:family w:val="auto"/>
    <w:pitch w:val="variable"/>
    <w:sig w:usb0="E00002FF" w:usb1="4000201F" w:usb2="08000029" w:usb3="00000000" w:csb0="00000193" w:csb1="00000000"/>
    <w:embedRegular r:id="rId8" w:fontKey="{E48956A2-40A1-C24B-8024-FCF75BE0EC9E}"/>
    <w:embedBold r:id="rId9" w:fontKey="{79E02D0D-3980-CC40-96EF-B469FF98851C}"/>
    <w:embedBoldItalic r:id="rId10" w:fontKey="{6A2D495B-A094-134C-A288-CEB2B1AC2390}"/>
  </w:font>
  <w:font w:name="Calibri">
    <w:panose1 w:val="020F0502020204030204"/>
    <w:charset w:val="00"/>
    <w:family w:val="swiss"/>
    <w:pitch w:val="variable"/>
    <w:sig w:usb0="E4002EFF" w:usb1="C200247B" w:usb2="00000009" w:usb3="00000000" w:csb0="000001FF" w:csb1="00000000"/>
    <w:embedRegular r:id="rId11" w:fontKey="{18E64A15-69A7-2E4A-839C-8FCEA78EDE54}"/>
    <w:embedBoldItalic r:id="rId12" w:fontKey="{E41DB3A3-C3CF-0745-8DC3-E9D54DB33016}"/>
  </w:font>
  <w:font w:name="Cambria">
    <w:panose1 w:val="02040503050406030204"/>
    <w:charset w:val="00"/>
    <w:family w:val="roman"/>
    <w:pitch w:val="variable"/>
    <w:sig w:usb0="E00002FF" w:usb1="400004FF" w:usb2="00000000" w:usb3="00000000" w:csb0="0000019F" w:csb1="00000000"/>
    <w:embedRegular r:id="rId13" w:fontKey="{7203B28A-E829-9D46-A7A5-C089B36A2F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9B7128D" w14:textId="77777777" w:rsidR="00BA3945" w:rsidRDefault="0066574D">
    <w:pPr>
      <w:pBdr>
        <w:top w:val="nil"/>
        <w:left w:val="nil"/>
        <w:bottom w:val="nil"/>
        <w:right w:val="nil"/>
        <w:between w:val="nil"/>
      </w:pBdr>
      <w:tabs>
        <w:tab w:val="center" w:pos="4513"/>
        <w:tab w:val="right" w:pos="9026"/>
      </w:tabs>
      <w:jc w:val="center"/>
      <w:rPr>
        <w:rFonts w:ascii="Calibri" w:eastAsia="Calibri" w:hAnsi="Calibri" w:cs="Calibri"/>
        <w:color w:val="000000"/>
        <w:sz w:val="22"/>
        <w:szCs w:val="22"/>
      </w:rPr>
    </w:pPr>
    <w:r>
      <w:rPr>
        <w:rFonts w:ascii="Calibri" w:eastAsia="Calibri" w:hAnsi="Calibri" w:cs="Calibri"/>
        <w:b/>
        <w:bCs/>
        <w:i/>
        <w:iCs/>
        <w:sz w:val="22"/>
        <w:szCs w:val="22"/>
      </w:rPr>
      <w:t>Quality Education Through High Expectations</w:t>
    </w:r>
  </w:p>
  <w:p w14:paraId="0F4F995F" w14:textId="77777777" w:rsidR="00BA3945" w:rsidRDefault="00BA3945">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DE04231" w14:textId="77777777" w:rsidR="00BA3945" w:rsidRDefault="0066574D">
    <w:pPr>
      <w:pBdr>
        <w:top w:val="nil"/>
        <w:left w:val="nil"/>
        <w:bottom w:val="nil"/>
        <w:right w:val="nil"/>
        <w:between w:val="nil"/>
      </w:pBdr>
      <w:tabs>
        <w:tab w:val="center" w:pos="4513"/>
        <w:tab w:val="right" w:pos="9026"/>
      </w:tabs>
      <w:jc w:val="center"/>
      <w:rPr>
        <w:rFonts w:ascii="Questrial" w:eastAsia="Questrial" w:hAnsi="Questrial" w:cs="Questrial"/>
        <w:b/>
        <w:bCs/>
        <w:i/>
        <w:iCs/>
        <w:sz w:val="22"/>
        <w:szCs w:val="22"/>
      </w:rPr>
    </w:pPr>
    <w:r>
      <w:rPr>
        <w:rFonts w:ascii="Questrial" w:eastAsia="Questrial" w:hAnsi="Questrial" w:cs="Questrial"/>
        <w:b/>
        <w:bCs/>
        <w:i/>
        <w:iCs/>
        <w:sz w:val="22"/>
        <w:szCs w:val="22"/>
      </w:rPr>
      <w:t>Quality Education Through High Expectations</w:t>
    </w:r>
  </w:p>
  <w:p w14:paraId="6F581AC7" w14:textId="77777777" w:rsidR="00BA3945" w:rsidRDefault="0066574D">
    <w:pPr>
      <w:widowControl/>
      <w:spacing w:line="276" w:lineRule="auto"/>
      <w:jc w:val="center"/>
      <w:rPr>
        <w:rFonts w:ascii="Calibri" w:eastAsia="Calibri" w:hAnsi="Calibri" w:cs="Calibri"/>
        <w:b/>
        <w:bCs/>
        <w:i/>
        <w:iCs/>
        <w:sz w:val="22"/>
        <w:szCs w:val="22"/>
      </w:rPr>
    </w:pPr>
    <w:r>
      <w:rPr>
        <w:rFonts w:ascii="Arial" w:eastAsia="Arial" w:hAnsi="Arial" w:cs="Arial"/>
        <w:noProof/>
        <w:sz w:val="22"/>
        <w:szCs w:val="22"/>
      </w:rPr>
      <w:drawing>
        <wp:inline distT="114300" distB="114300" distL="114300" distR="114300" wp14:anchorId="60EC4E16" wp14:editId="647C7FE0">
          <wp:extent cx="588788" cy="588788"/>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88788" cy="588788"/>
                  </a:xfrm>
                  <a:prstGeom prst="rect">
                    <a:avLst/>
                  </a:prstGeom>
                  <a:ln/>
                </pic:spPr>
              </pic:pic>
            </a:graphicData>
          </a:graphic>
        </wp:inline>
      </w:drawing>
    </w:r>
    <w:r>
      <w:rPr>
        <w:rFonts w:ascii="Arial" w:eastAsia="Arial" w:hAnsi="Arial" w:cs="Arial"/>
        <w:noProof/>
        <w:sz w:val="22"/>
        <w:szCs w:val="22"/>
      </w:rPr>
      <w:drawing>
        <wp:inline distT="114300" distB="114300" distL="114300" distR="114300" wp14:anchorId="1742A512" wp14:editId="72C35E35">
          <wp:extent cx="601837" cy="601837"/>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1837" cy="601837"/>
                  </a:xfrm>
                  <a:prstGeom prst="rect">
                    <a:avLst/>
                  </a:prstGeom>
                  <a:ln/>
                </pic:spPr>
              </pic:pic>
            </a:graphicData>
          </a:graphic>
        </wp:inline>
      </w:drawing>
    </w:r>
    <w:r>
      <w:rPr>
        <w:rFonts w:ascii="Arial" w:eastAsia="Arial" w:hAnsi="Arial" w:cs="Arial"/>
        <w:noProof/>
        <w:sz w:val="22"/>
        <w:szCs w:val="22"/>
      </w:rPr>
      <w:drawing>
        <wp:inline distT="114300" distB="114300" distL="114300" distR="114300" wp14:anchorId="4C01F9B6" wp14:editId="02D58886">
          <wp:extent cx="659923" cy="619313"/>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659923" cy="619313"/>
                  </a:xfrm>
                  <a:prstGeom prst="rect">
                    <a:avLst/>
                  </a:prstGeom>
                  <a:ln/>
                </pic:spPr>
              </pic:pic>
            </a:graphicData>
          </a:graphic>
        </wp:inline>
      </w:drawing>
    </w:r>
    <w:r>
      <w:rPr>
        <w:rFonts w:ascii="Arial" w:eastAsia="Arial" w:hAnsi="Arial" w:cs="Arial"/>
        <w:noProof/>
        <w:sz w:val="22"/>
        <w:szCs w:val="22"/>
      </w:rPr>
      <w:drawing>
        <wp:inline distT="114300" distB="114300" distL="114300" distR="114300" wp14:anchorId="54E32225" wp14:editId="28A1B864">
          <wp:extent cx="573262" cy="60738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573262" cy="607385"/>
                  </a:xfrm>
                  <a:prstGeom prst="rect">
                    <a:avLst/>
                  </a:prstGeom>
                  <a:ln/>
                </pic:spPr>
              </pic:pic>
            </a:graphicData>
          </a:graphic>
        </wp:inline>
      </w:drawing>
    </w:r>
    <w:r>
      <w:rPr>
        <w:rFonts w:ascii="Arial" w:eastAsia="Arial" w:hAnsi="Arial" w:cs="Arial"/>
        <w:noProof/>
        <w:sz w:val="22"/>
        <w:szCs w:val="22"/>
      </w:rPr>
      <w:drawing>
        <wp:inline distT="114300" distB="114300" distL="114300" distR="114300" wp14:anchorId="5F2BA1BA" wp14:editId="27E84EC3">
          <wp:extent cx="641175" cy="6858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l="25507" r="22119"/>
                  <a:stretch>
                    <a:fillRect/>
                  </a:stretch>
                </pic:blipFill>
                <pic:spPr>
                  <a:xfrm>
                    <a:off x="0" y="0"/>
                    <a:ext cx="641175" cy="6858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7A2FF09A" w14:textId="77777777" w:rsidR="0066574D" w:rsidRDefault="0066574D">
      <w:r>
        <w:separator/>
      </w:r>
    </w:p>
  </w:footnote>
  <w:footnote w:type="continuationSeparator" w:id="0">
    <w:p w14:paraId="362CF539" w14:textId="77777777" w:rsidR="0066574D" w:rsidRDefault="006657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3FAEECE" w14:textId="77777777" w:rsidR="00BA3945" w:rsidRDefault="0066574D">
    <w:pPr>
      <w:pBdr>
        <w:top w:val="nil"/>
        <w:left w:val="nil"/>
        <w:bottom w:val="nil"/>
        <w:right w:val="nil"/>
        <w:between w:val="nil"/>
      </w:pBdr>
      <w:rPr>
        <w:rFonts w:ascii="Questrial" w:eastAsia="Questrial" w:hAnsi="Questrial" w:cs="Questrial"/>
        <w:color w:val="000000"/>
      </w:rPr>
    </w:pPr>
    <w:r>
      <w:rPr>
        <w:rFonts w:ascii="Questrial" w:eastAsia="Questrial" w:hAnsi="Questrial" w:cs="Questrial"/>
        <w:b/>
        <w:bCs/>
      </w:rPr>
      <w:t>The Deans Primary School</w:t>
    </w:r>
    <w:r>
      <w:rPr>
        <w:noProof/>
      </w:rPr>
      <w:drawing>
        <wp:anchor distT="114300" distB="114300" distL="114300" distR="114300" simplePos="0" relativeHeight="251658240" behindDoc="0" locked="0" layoutInCell="1" hidden="0" allowOverlap="1" wp14:anchorId="271A980E" wp14:editId="42480B75">
          <wp:simplePos x="0" y="0"/>
          <wp:positionH relativeFrom="column">
            <wp:posOffset>3797625</wp:posOffset>
          </wp:positionH>
          <wp:positionV relativeFrom="paragraph">
            <wp:posOffset>-47624</wp:posOffset>
          </wp:positionV>
          <wp:extent cx="1929583" cy="974408"/>
          <wp:effectExtent l="0" t="0" r="0" b="0"/>
          <wp:wrapNone/>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929583" cy="974408"/>
                  </a:xfrm>
                  <a:prstGeom prst="rect">
                    <a:avLst/>
                  </a:prstGeom>
                  <a:ln/>
                </pic:spPr>
              </pic:pic>
            </a:graphicData>
          </a:graphic>
        </wp:anchor>
      </w:drawing>
    </w:r>
  </w:p>
  <w:p w14:paraId="2CA83BDD" w14:textId="77777777" w:rsidR="00BA3945" w:rsidRDefault="0066574D">
    <w:pPr>
      <w:rPr>
        <w:rFonts w:ascii="Questrial" w:eastAsia="Questrial" w:hAnsi="Questrial" w:cs="Questrial"/>
      </w:rPr>
    </w:pPr>
    <w:r>
      <w:rPr>
        <w:rFonts w:ascii="Questrial" w:eastAsia="Questrial" w:hAnsi="Questrial" w:cs="Questrial"/>
        <w:b/>
        <w:bCs/>
      </w:rPr>
      <w:t>Stanwell Road</w:t>
    </w:r>
  </w:p>
  <w:p w14:paraId="4D0D5DC2" w14:textId="77777777" w:rsidR="00BA3945" w:rsidRDefault="0066574D">
    <w:pPr>
      <w:rPr>
        <w:rFonts w:ascii="Questrial" w:eastAsia="Questrial" w:hAnsi="Questrial" w:cs="Questrial"/>
      </w:rPr>
    </w:pPr>
    <w:r>
      <w:rPr>
        <w:rFonts w:ascii="Questrial" w:eastAsia="Questrial" w:hAnsi="Questrial" w:cs="Questrial"/>
        <w:b/>
        <w:bCs/>
      </w:rPr>
      <w:t>Swinton</w:t>
    </w:r>
  </w:p>
  <w:p w14:paraId="14D2B877" w14:textId="77777777" w:rsidR="00BA3945" w:rsidRDefault="0066574D">
    <w:pPr>
      <w:rPr>
        <w:rFonts w:ascii="Questrial" w:eastAsia="Questrial" w:hAnsi="Questrial" w:cs="Questrial"/>
      </w:rPr>
    </w:pPr>
    <w:r>
      <w:rPr>
        <w:rFonts w:ascii="Questrial" w:eastAsia="Questrial" w:hAnsi="Questrial" w:cs="Questrial"/>
        <w:b/>
        <w:bCs/>
      </w:rPr>
      <w:t>Salford</w:t>
    </w:r>
  </w:p>
  <w:p w14:paraId="72FB70AA" w14:textId="77777777" w:rsidR="00BA3945" w:rsidRDefault="0066574D">
    <w:pPr>
      <w:rPr>
        <w:rFonts w:ascii="Questrial" w:eastAsia="Questrial" w:hAnsi="Questrial" w:cs="Questrial"/>
      </w:rPr>
    </w:pPr>
    <w:r>
      <w:rPr>
        <w:rFonts w:ascii="Questrial" w:eastAsia="Questrial" w:hAnsi="Questrial" w:cs="Questrial"/>
        <w:b/>
        <w:bCs/>
      </w:rPr>
      <w:t>M27</w:t>
    </w:r>
    <w:r>
      <w:rPr>
        <w:rFonts w:ascii="Questrial" w:eastAsia="Questrial" w:hAnsi="Questrial" w:cs="Questrial"/>
        <w:b/>
        <w:bCs/>
      </w:rPr>
      <w:t xml:space="preserve"> </w:t>
    </w:r>
    <w:r>
      <w:rPr>
        <w:rFonts w:ascii="Questrial" w:eastAsia="Questrial" w:hAnsi="Questrial" w:cs="Questrial"/>
        <w:b/>
        <w:bCs/>
      </w:rPr>
      <w:t>5TD</w:t>
    </w:r>
  </w:p>
  <w:p w14:paraId="331E15E1" w14:textId="77777777" w:rsidR="00BA3945" w:rsidRDefault="0066574D">
    <w:pPr>
      <w:rPr>
        <w:rFonts w:ascii="Questrial" w:eastAsia="Questrial" w:hAnsi="Questrial" w:cs="Questrial"/>
        <w:b/>
        <w:bCs/>
      </w:rPr>
    </w:pPr>
    <w:r>
      <w:rPr>
        <w:rFonts w:ascii="Questrial" w:eastAsia="Questrial" w:hAnsi="Questrial" w:cs="Questrial"/>
        <w:b/>
        <w:bCs/>
      </w:rPr>
      <w:t xml:space="preserve">Telephone 0161 464 </w:t>
    </w:r>
    <w:r>
      <w:rPr>
        <w:rFonts w:ascii="Questrial" w:eastAsia="Questrial" w:hAnsi="Questrial" w:cs="Questrial"/>
        <w:b/>
        <w:bCs/>
      </w:rPr>
      <w:t>3170</w:t>
    </w:r>
  </w:p>
  <w:p w14:paraId="243A36C6" w14:textId="77777777" w:rsidR="00BA3945" w:rsidRDefault="0066574D">
    <w:pPr>
      <w:rPr>
        <w:rFonts w:ascii="Questrial" w:eastAsia="Questrial" w:hAnsi="Questrial" w:cs="Questrial"/>
        <w:b/>
        <w:bCs/>
      </w:rPr>
    </w:pPr>
    <w:hyperlink r:id="rId2">
      <w:r>
        <w:rPr>
          <w:rFonts w:ascii="Questrial" w:eastAsia="Questrial" w:hAnsi="Questrial" w:cs="Questrial"/>
          <w:b/>
          <w:bCs/>
          <w:color w:val="1155CC"/>
          <w:u w:val="single"/>
        </w:rPr>
        <w:t>office@deansprimary.uk</w:t>
      </w:r>
    </w:hyperlink>
    <w:r>
      <w:rPr>
        <w:rFonts w:ascii="Questrial" w:eastAsia="Questrial" w:hAnsi="Questrial" w:cs="Questrial"/>
        <w:b/>
        <w:bCs/>
      </w:rPr>
      <w:t xml:space="preserve"> </w:t>
    </w:r>
  </w:p>
  <w:p w14:paraId="68542231" w14:textId="77777777" w:rsidR="00BA3945" w:rsidRDefault="0066574D">
    <w:pPr>
      <w:rPr>
        <w:rFonts w:ascii="Questrial" w:eastAsia="Questrial" w:hAnsi="Questrial" w:cs="Questrial"/>
      </w:rPr>
    </w:pPr>
    <w:hyperlink r:id="rId3">
      <w:r>
        <w:rPr>
          <w:rFonts w:ascii="Questrial" w:eastAsia="Questrial" w:hAnsi="Questrial" w:cs="Questrial"/>
          <w:b/>
          <w:bCs/>
          <w:color w:val="1155CC"/>
          <w:u w:val="single"/>
        </w:rPr>
        <w:t>www.</w:t>
      </w:r>
    </w:hyperlink>
    <w:hyperlink r:id="rId4">
      <w:r>
        <w:rPr>
          <w:rFonts w:ascii="Questrial" w:eastAsia="Questrial" w:hAnsi="Questrial" w:cs="Questrial"/>
          <w:b/>
          <w:bCs/>
          <w:color w:val="1155CC"/>
          <w:u w:val="single"/>
        </w:rPr>
        <w:t>thedeansprimary.co</w:t>
      </w:r>
    </w:hyperlink>
    <w:hyperlink r:id="rId5">
      <w:r>
        <w:rPr>
          <w:rFonts w:ascii="Questrial" w:eastAsia="Questrial" w:hAnsi="Questrial" w:cs="Questrial"/>
          <w:b/>
          <w:bCs/>
          <w:color w:val="1155CC"/>
          <w:u w:val="single"/>
        </w:rPr>
        <w:t>.uk</w:t>
      </w:r>
    </w:hyperlink>
    <w:r>
      <w:rPr>
        <w:rFonts w:ascii="Questrial" w:eastAsia="Questrial" w:hAnsi="Questrial" w:cs="Questrial"/>
        <w:b/>
        <w:bCs/>
      </w:rPr>
      <w:br/>
      <w:t>Executive Headteacher - Mr D Nightingale</w:t>
    </w:r>
    <w:r>
      <w:rPr>
        <w:rFonts w:ascii="Questrial" w:eastAsia="Questrial" w:hAnsi="Questrial" w:cs="Questrial"/>
        <w:b/>
        <w:bCs/>
      </w:rPr>
      <w:tab/>
    </w:r>
    <w:r>
      <w:rPr>
        <w:rFonts w:ascii="Questrial" w:eastAsia="Questrial" w:hAnsi="Questrial" w:cs="Questrial"/>
        <w:b/>
        <w:bCs/>
      </w:rPr>
      <w:tab/>
      <w:t>He</w:t>
    </w:r>
    <w:r>
      <w:rPr>
        <w:rFonts w:ascii="Questrial" w:eastAsia="Questrial" w:hAnsi="Questrial" w:cs="Questrial"/>
        <w:b/>
        <w:bCs/>
      </w:rPr>
      <w:t>ad of School - Mrs B Sheppard</w:t>
    </w:r>
  </w:p>
  <w:p w14:paraId="7EB0B0F3" w14:textId="77777777" w:rsidR="00BA3945" w:rsidRDefault="00BA3945">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514A47EF"/>
    <w:multiLevelType w:val="multilevel"/>
    <w:tmpl w:val="CAF24328"/>
    <w:lvl w:ilvl="0">
      <w:start w:val="1"/>
      <w:numFmt w:val="bullet"/>
      <w:lvlText w:val="●"/>
      <w:lvlJc w:val="left"/>
      <w:pPr>
        <w:ind w:left="360" w:hanging="360"/>
      </w:pPr>
      <w:rPr>
        <w:rFonts w:ascii="Noto Sans Symbols" w:eastAsia="Noto Sans Symbols" w:hAnsi="Noto Sans Symbols" w:cs="Noto Sans Symbols"/>
        <w:sz w:val="16"/>
        <w:szCs w:val="16"/>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56F12207"/>
    <w:multiLevelType w:val="multilevel"/>
    <w:tmpl w:val="2CFC4E7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7E252CCF"/>
    <w:multiLevelType w:val="multilevel"/>
    <w:tmpl w:val="852212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932860526">
    <w:abstractNumId w:val="0"/>
  </w:num>
  <w:num w:numId="2" w16cid:durableId="411858698">
    <w:abstractNumId w:val="2"/>
  </w:num>
  <w:num w:numId="3" w16cid:durableId="858723">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25"/>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945"/>
    <w:rsid w:val="0030418D"/>
    <w:rsid w:val="0066574D"/>
    <w:rsid w:val="00BA3945"/>
    <w:rsid w:val="00CF2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00E38C8"/>
  <w15:docId w15:val="{76C1F071-5AE2-7644-AFA6-27A42B155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right"/>
      <w:outlineLvl w:val="0"/>
    </w:pPr>
    <w:rPr>
      <w:rFonts w:ascii="Arial" w:eastAsia="Arial" w:hAnsi="Arial" w:cs="Arial"/>
      <w:b/>
      <w:bCs/>
      <w:sz w:val="24"/>
      <w:szCs w:val="24"/>
    </w:rPr>
  </w:style>
  <w:style w:type="paragraph" w:styleId="Heading2">
    <w:name w:val="heading 2"/>
    <w:basedOn w:val="Normal"/>
    <w:next w:val="Normal"/>
    <w:uiPriority w:val="9"/>
    <w:semiHidden/>
    <w:unhideWhenUsed/>
    <w:qFormat/>
    <w:pPr>
      <w:keepNext/>
      <w:outlineLvl w:val="1"/>
    </w:pPr>
    <w:rPr>
      <w:b/>
      <w:bCs/>
      <w:sz w:val="24"/>
      <w:szCs w:val="24"/>
    </w:rPr>
  </w:style>
  <w:style w:type="paragraph" w:styleId="Heading3">
    <w:name w:val="heading 3"/>
    <w:basedOn w:val="Normal"/>
    <w:next w:val="Normal"/>
    <w:uiPriority w:val="9"/>
    <w:semiHidden/>
    <w:unhideWhenUsed/>
    <w:qFormat/>
    <w:pPr>
      <w:keepNext/>
      <w:jc w:val="center"/>
      <w:outlineLvl w:val="2"/>
    </w:pPr>
    <w:rPr>
      <w:b/>
      <w:bCs/>
      <w:sz w:val="24"/>
      <w:szCs w:val="24"/>
      <w:u w:val="single"/>
    </w:rPr>
  </w:style>
  <w:style w:type="paragraph" w:styleId="Heading4">
    <w:name w:val="heading 4"/>
    <w:basedOn w:val="Normal"/>
    <w:next w:val="Normal"/>
    <w:uiPriority w:val="9"/>
    <w:semiHidden/>
    <w:unhideWhenUsed/>
    <w:qFormat/>
    <w:pPr>
      <w:keepNext/>
      <w:outlineLvl w:val="3"/>
    </w:pPr>
    <w:rPr>
      <w:sz w:val="24"/>
      <w:szCs w:val="24"/>
      <w:u w:val="single"/>
    </w:rPr>
  </w:style>
  <w:style w:type="paragraph" w:styleId="Heading5">
    <w:name w:val="heading 5"/>
    <w:basedOn w:val="Normal"/>
    <w:next w:val="Normal"/>
    <w:uiPriority w:val="9"/>
    <w:semiHidden/>
    <w:unhideWhenUsed/>
    <w:qFormat/>
    <w:pPr>
      <w:keepNext/>
      <w:outlineLvl w:val="4"/>
    </w:pPr>
    <w:rPr>
      <w:b/>
      <w:bCs/>
      <w:sz w:val="28"/>
      <w:szCs w:val="28"/>
    </w:rPr>
  </w:style>
  <w:style w:type="paragraph" w:styleId="Heading6">
    <w:name w:val="heading 6"/>
    <w:basedOn w:val="Normal"/>
    <w:next w:val="Normal"/>
    <w:uiPriority w:val="9"/>
    <w:semiHidden/>
    <w:unhideWhenUsed/>
    <w:qFormat/>
    <w:pPr>
      <w:keepNext/>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widowControl/>
      <w:jc w:val="center"/>
    </w:pPr>
    <w:rPr>
      <w:b/>
      <w:bCs/>
      <w:sz w:val="24"/>
      <w:szCs w:val="24"/>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whiteley@kingsacademytrust.co.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whiteley@kingsacademytrust.co.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hyperlink" Target="http://www.thedeansprimary.co.uk" TargetMode="External"/><Relationship Id="rId2" Type="http://schemas.openxmlformats.org/officeDocument/2006/relationships/hyperlink" Target="mailto:office@deansprimary.uk" TargetMode="External"/><Relationship Id="rId1" Type="http://schemas.openxmlformats.org/officeDocument/2006/relationships/image" Target="media/image1.png"/><Relationship Id="rId5" Type="http://schemas.openxmlformats.org/officeDocument/2006/relationships/hyperlink" Target="http://www.thedeansprimary.co.uk" TargetMode="External"/><Relationship Id="rId4" Type="http://schemas.openxmlformats.org/officeDocument/2006/relationships/hyperlink" Target="http://www.thedeansprima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gfGMZYUmitwrpY6P7iGxebOuQ==">CgMxLjA4AHIhMU12MzJYR1htMXRNVnN0TS1WM1prQkZjUHFXTy1xOXE2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430</Words>
  <Characters>2452</Characters>
  <Application>Microsoft Office Word</Application>
  <DocSecurity>4</DocSecurity>
  <Lines>20</Lines>
  <Paragraphs>5</Paragraphs>
  <ScaleCrop>false</ScaleCrop>
  <Company/>
  <LinksUpToDate>false</LinksUpToDate>
  <CharactersWithSpaces>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Catherine Heywood</cp:lastModifiedBy>
  <cp:revision>2</cp:revision>
  <dcterms:created xsi:type="dcterms:W3CDTF">2026-07-02T09:28:00Z</dcterms:created>
  <dcterms:modified xsi:type="dcterms:W3CDTF">2026-07-02T09:28:00Z</dcterms:modified>
</cp:coreProperties>
</file>