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54" w:rsidRPr="00192354" w:rsidRDefault="00192354" w:rsidP="00192354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192354">
        <w:rPr>
          <w:rStyle w:val="Strong"/>
          <w:rFonts w:asciiTheme="minorHAnsi" w:hAnsiTheme="minorHAnsi" w:cstheme="minorHAnsi"/>
          <w:sz w:val="20"/>
          <w:szCs w:val="20"/>
        </w:rPr>
        <w:t>Person Specification – Cover Supervisor</w:t>
      </w:r>
    </w:p>
    <w:p w:rsidR="00192354" w:rsidRPr="00192354" w:rsidRDefault="00192354" w:rsidP="00192354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192354">
        <w:rPr>
          <w:rStyle w:val="Strong"/>
          <w:rFonts w:asciiTheme="minorHAnsi" w:hAnsiTheme="minorHAnsi" w:cstheme="minorHAnsi"/>
          <w:sz w:val="20"/>
          <w:szCs w:val="20"/>
        </w:rPr>
        <w:t>Essential Criteria</w:t>
      </w:r>
    </w:p>
    <w:p w:rsidR="00192354" w:rsidRPr="00192354" w:rsidRDefault="00192354" w:rsidP="00192354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Qualifications and Training</w:t>
      </w:r>
    </w:p>
    <w:p w:rsidR="00192354" w:rsidRPr="00192354" w:rsidRDefault="00192354" w:rsidP="0019235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Minimum of GCSE (or equivalent) in English and Maths, grade C/4 or above.</w:t>
      </w:r>
    </w:p>
    <w:p w:rsidR="00FA7D06" w:rsidRDefault="00192354" w:rsidP="0019235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Evidence of continuing professional development or willingness to undertake relevant training.</w:t>
      </w:r>
    </w:p>
    <w:p w:rsidR="00192354" w:rsidRPr="00FA7D06" w:rsidRDefault="00FA7D06" w:rsidP="0019235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FA7D06">
        <w:rPr>
          <w:rFonts w:asciiTheme="minorHAnsi" w:hAnsiTheme="minorHAnsi" w:cstheme="minorHAnsi"/>
          <w:sz w:val="20"/>
          <w:szCs w:val="20"/>
        </w:rPr>
        <w:t>Must hold a valid driving licence and be able to travel independently and professionally between schools within the trust.</w:t>
      </w:r>
    </w:p>
    <w:p w:rsidR="00192354" w:rsidRPr="00192354" w:rsidRDefault="00192354" w:rsidP="00192354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Experience of working with young people in an educational setting or similar environment.</w:t>
      </w:r>
    </w:p>
    <w:p w:rsidR="00192354" w:rsidRPr="00192354" w:rsidRDefault="00192354" w:rsidP="00192354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Experience of managing groups of young people effectively.</w:t>
      </w:r>
    </w:p>
    <w:p w:rsidR="00192354" w:rsidRPr="00192354" w:rsidRDefault="00192354" w:rsidP="00192354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Knowledge and Skills</w:t>
      </w:r>
    </w:p>
    <w:p w:rsidR="00192354" w:rsidRPr="00192354" w:rsidRDefault="00192354" w:rsidP="00192354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Ability to supervise and manage whole classes, ensuring pupils remain engaged in learning.</w:t>
      </w:r>
    </w:p>
    <w:p w:rsidR="00192354" w:rsidRPr="00192354" w:rsidRDefault="00192354" w:rsidP="00192354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Understanding of behaviour management strategies and ability to apply them consistently.</w:t>
      </w:r>
    </w:p>
    <w:p w:rsidR="00192354" w:rsidRPr="00192354" w:rsidRDefault="00192354" w:rsidP="00192354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Good communication skills with pupils, staff, and parents/carers.</w:t>
      </w:r>
    </w:p>
    <w:p w:rsidR="00192354" w:rsidRPr="00192354" w:rsidRDefault="00192354" w:rsidP="00192354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Competent in the use of ICT to support learning.</w:t>
      </w:r>
    </w:p>
    <w:p w:rsidR="00192354" w:rsidRPr="00192354" w:rsidRDefault="00192354" w:rsidP="00192354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Ability to follow lesson plans and make minor adaptations where necessary.</w:t>
      </w:r>
    </w:p>
    <w:p w:rsidR="00192354" w:rsidRPr="00192354" w:rsidRDefault="00192354" w:rsidP="00192354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Ability to maintain confidentiality and professionalism at all times.</w:t>
      </w:r>
    </w:p>
    <w:p w:rsidR="00192354" w:rsidRPr="00192354" w:rsidRDefault="00192354" w:rsidP="00192354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Personal Attributes</w:t>
      </w:r>
    </w:p>
    <w:p w:rsidR="00192354" w:rsidRPr="00192354" w:rsidRDefault="00192354" w:rsidP="00192354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A positive role model with high expectations of pupil behaviour and learning.</w:t>
      </w:r>
    </w:p>
    <w:p w:rsidR="00192354" w:rsidRPr="00192354" w:rsidRDefault="00192354" w:rsidP="00192354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Flexible and adaptable to work across different schools within the Trust as required.</w:t>
      </w:r>
    </w:p>
    <w:p w:rsidR="00192354" w:rsidRPr="00192354" w:rsidRDefault="00192354" w:rsidP="00192354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Reliable, punctual, and well organised.</w:t>
      </w:r>
    </w:p>
    <w:p w:rsidR="00192354" w:rsidRPr="00192354" w:rsidRDefault="00192354" w:rsidP="00192354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Able to work both independently and as part of a wider team.</w:t>
      </w:r>
    </w:p>
    <w:p w:rsidR="00192354" w:rsidRPr="00192354" w:rsidRDefault="00192354" w:rsidP="00192354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Calm, resilient, and able to work under pressure.</w:t>
      </w:r>
    </w:p>
    <w:p w:rsidR="00192354" w:rsidRDefault="00192354" w:rsidP="00192354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Commitment to safeguarding and promoting the welfare of all pupils.</w:t>
      </w:r>
    </w:p>
    <w:p w:rsidR="00847661" w:rsidRPr="00192354" w:rsidRDefault="00847661" w:rsidP="00192354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Ability to drive between schools</w:t>
      </w:r>
      <w:bookmarkStart w:id="0" w:name="_GoBack"/>
      <w:bookmarkEnd w:id="0"/>
    </w:p>
    <w:p w:rsidR="00192354" w:rsidRPr="00192354" w:rsidRDefault="00192354" w:rsidP="00192354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192354">
        <w:rPr>
          <w:rStyle w:val="Strong"/>
          <w:rFonts w:asciiTheme="minorHAnsi" w:hAnsiTheme="minorHAnsi" w:cstheme="minorHAnsi"/>
          <w:sz w:val="20"/>
          <w:szCs w:val="20"/>
        </w:rPr>
        <w:t>Desirable Criteria</w:t>
      </w:r>
    </w:p>
    <w:p w:rsidR="00192354" w:rsidRPr="00192354" w:rsidRDefault="00192354" w:rsidP="00192354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Relevant Level 3 or higher qualification (e.g. A-levels, NVQ, CACHE, HLTA status, or equivalent).</w:t>
      </w:r>
    </w:p>
    <w:p w:rsidR="00192354" w:rsidRPr="00192354" w:rsidRDefault="00192354" w:rsidP="00192354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Previous experience of working as a Cover Supervisor, Teaching Assistant, or in another classroom-based role.</w:t>
      </w:r>
    </w:p>
    <w:p w:rsidR="00192354" w:rsidRPr="00192354" w:rsidRDefault="00192354" w:rsidP="00192354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Knowledge of the secondary or special school curriculum.</w:t>
      </w:r>
    </w:p>
    <w:p w:rsidR="00192354" w:rsidRPr="00192354" w:rsidRDefault="00192354" w:rsidP="00192354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First Aid qualification.</w:t>
      </w:r>
    </w:p>
    <w:p w:rsidR="00192354" w:rsidRPr="00192354" w:rsidRDefault="00192354" w:rsidP="00192354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192354">
        <w:rPr>
          <w:rFonts w:asciiTheme="minorHAnsi" w:hAnsiTheme="minorHAnsi" w:cstheme="minorHAnsi"/>
          <w:sz w:val="20"/>
          <w:szCs w:val="20"/>
        </w:rPr>
        <w:t>Experience of working with pupils with SEND.</w:t>
      </w:r>
    </w:p>
    <w:p w:rsidR="00A546CF" w:rsidRDefault="00A546CF"/>
    <w:sectPr w:rsidR="00A54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4C2"/>
    <w:multiLevelType w:val="multilevel"/>
    <w:tmpl w:val="36D2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A74A5"/>
    <w:multiLevelType w:val="multilevel"/>
    <w:tmpl w:val="50B6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952FC"/>
    <w:multiLevelType w:val="multilevel"/>
    <w:tmpl w:val="A23A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066AD8"/>
    <w:multiLevelType w:val="multilevel"/>
    <w:tmpl w:val="3EAA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C31A9"/>
    <w:multiLevelType w:val="multilevel"/>
    <w:tmpl w:val="AFB0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54"/>
    <w:rsid w:val="00192354"/>
    <w:rsid w:val="00847661"/>
    <w:rsid w:val="00A546CF"/>
    <w:rsid w:val="00FA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87DF8"/>
  <w15:chartTrackingRefBased/>
  <w15:docId w15:val="{79293740-108C-4796-AAA7-618CA7D6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92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Ellis</dc:creator>
  <cp:keywords/>
  <dc:description/>
  <cp:lastModifiedBy>A Ellis</cp:lastModifiedBy>
  <cp:revision>3</cp:revision>
  <dcterms:created xsi:type="dcterms:W3CDTF">2025-09-18T13:49:00Z</dcterms:created>
  <dcterms:modified xsi:type="dcterms:W3CDTF">2026-06-17T11:37:00Z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ae0d6451-3e8e-4b11-bf79-80cbb6c00ecb</vt:lpwstr>
  </property>
</Properties>
</file>